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C9" w:rsidRPr="004848A3" w:rsidRDefault="00D733C9" w:rsidP="00D733C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es-ES"/>
        </w:rPr>
      </w:pPr>
      <w:r w:rsidRPr="004848A3">
        <w:rPr>
          <w:rFonts w:ascii="Arial Narrow" w:eastAsia="Times New Roman" w:hAnsi="Arial Narrow" w:cs="Times New Roman"/>
          <w:b/>
          <w:bCs/>
          <w:iCs/>
          <w:sz w:val="26"/>
          <w:szCs w:val="26"/>
          <w:lang w:eastAsia="es-ES"/>
        </w:rPr>
        <w:t xml:space="preserve">Artículo 17.  </w:t>
      </w:r>
      <w:r w:rsidRPr="004848A3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es-ES"/>
        </w:rPr>
        <w:t>Horarios de visitas</w:t>
      </w:r>
    </w:p>
    <w:p w:rsidR="00D733C9" w:rsidRPr="004848A3" w:rsidRDefault="00D733C9" w:rsidP="00D733C9">
      <w:pPr>
        <w:spacing w:after="0" w:line="240" w:lineRule="auto"/>
        <w:ind w:left="-284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es-ES"/>
        </w:rPr>
      </w:pPr>
    </w:p>
    <w:p w:rsidR="00D733C9" w:rsidRPr="004848A3" w:rsidRDefault="00D733C9" w:rsidP="00D733C9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trike/>
          <w:color w:val="00B0F0"/>
          <w:sz w:val="24"/>
          <w:szCs w:val="24"/>
          <w:lang w:eastAsia="es-ES"/>
        </w:rPr>
      </w:pPr>
      <w:r w:rsidRPr="004848A3">
        <w:rPr>
          <w:rFonts w:ascii="Arial Narrow" w:eastAsia="Times New Roman" w:hAnsi="Arial Narrow" w:cs="Times New Roman"/>
          <w:bCs/>
          <w:iCs/>
          <w:sz w:val="24"/>
          <w:szCs w:val="24"/>
          <w:lang w:eastAsia="es-ES"/>
        </w:rPr>
        <w:t xml:space="preserve">1. </w:t>
      </w:r>
      <w:r w:rsidRPr="004848A3">
        <w:rPr>
          <w:rFonts w:ascii="Arial Narrow" w:eastAsia="Times New Roman" w:hAnsi="Arial Narrow" w:cs="Times New Roman"/>
          <w:sz w:val="24"/>
          <w:szCs w:val="24"/>
          <w:lang w:eastAsia="es-ES"/>
        </w:rPr>
        <w:t>El horario de visitas será desde las 10:30 hasta las 19:00 horas, para los Señores residentes asistidos, y hasta las 20:00 horas en caso de los Señores residentes válidos,  respetando la hora de la comida. El centro contemplará fuera de este horario, visitas excepcionales previamente comunicadas y programadas por los familiares cuando las circunstancias lo requieran.</w:t>
      </w:r>
      <w:r w:rsidRPr="004848A3">
        <w:rPr>
          <w:rFonts w:ascii="Arial Narrow" w:eastAsia="Times New Roman" w:hAnsi="Arial Narrow" w:cs="Times New Roman"/>
          <w:strike/>
          <w:color w:val="00B0F0"/>
          <w:sz w:val="24"/>
          <w:szCs w:val="24"/>
          <w:lang w:eastAsia="es-ES"/>
        </w:rPr>
        <w:t xml:space="preserve"> </w:t>
      </w:r>
    </w:p>
    <w:p w:rsidR="00D733C9" w:rsidRPr="004848A3" w:rsidRDefault="00D733C9" w:rsidP="00D733C9">
      <w:pPr>
        <w:spacing w:after="0" w:line="240" w:lineRule="auto"/>
        <w:ind w:left="-284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es-ES"/>
        </w:rPr>
      </w:pPr>
    </w:p>
    <w:p w:rsidR="00D733C9" w:rsidRPr="004848A3" w:rsidRDefault="00D733C9" w:rsidP="00D733C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4848A3">
        <w:rPr>
          <w:rFonts w:ascii="Arial Narrow" w:eastAsia="Times New Roman" w:hAnsi="Arial Narrow" w:cs="Times New Roman"/>
          <w:bCs/>
          <w:iCs/>
          <w:sz w:val="24"/>
          <w:szCs w:val="24"/>
          <w:lang w:eastAsia="es-ES"/>
        </w:rPr>
        <w:t xml:space="preserve">2. </w:t>
      </w:r>
      <w:r w:rsidRPr="004848A3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Las visitas deben en todo caso comunicar su entrada y salida en recepción y no deberán interferir en el proceso asistencial que se esté llevando a cabo con los residentes. </w:t>
      </w:r>
    </w:p>
    <w:p w:rsidR="00D733C9" w:rsidRPr="004848A3" w:rsidRDefault="00D733C9" w:rsidP="00D733C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es-ES"/>
        </w:rPr>
      </w:pPr>
    </w:p>
    <w:p w:rsidR="00D733C9" w:rsidRPr="004848A3" w:rsidRDefault="00D733C9" w:rsidP="00D733C9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z w:val="26"/>
          <w:szCs w:val="26"/>
          <w:lang w:eastAsia="es-ES"/>
        </w:rPr>
      </w:pPr>
      <w:r w:rsidRPr="004848A3">
        <w:rPr>
          <w:rFonts w:ascii="Arial Narrow" w:eastAsia="Times New Roman" w:hAnsi="Arial Narrow" w:cs="Times New Roman"/>
          <w:b/>
          <w:sz w:val="26"/>
          <w:szCs w:val="26"/>
          <w:lang w:eastAsia="es-ES"/>
        </w:rPr>
        <w:t xml:space="preserve">Artículo 18. </w:t>
      </w:r>
      <w:r w:rsidRPr="004848A3">
        <w:rPr>
          <w:rFonts w:ascii="Arial Narrow" w:eastAsia="Times New Roman" w:hAnsi="Arial Narrow" w:cs="Times New Roman"/>
          <w:b/>
          <w:i/>
          <w:sz w:val="26"/>
          <w:szCs w:val="26"/>
          <w:lang w:eastAsia="es-ES"/>
        </w:rPr>
        <w:t>Horario de comidas y organizativos</w:t>
      </w:r>
    </w:p>
    <w:p w:rsidR="00D733C9" w:rsidRPr="004848A3" w:rsidRDefault="00D733C9" w:rsidP="00D733C9">
      <w:pPr>
        <w:spacing w:after="0" w:line="240" w:lineRule="auto"/>
        <w:ind w:left="-284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D733C9" w:rsidRPr="004848A3" w:rsidRDefault="00D733C9" w:rsidP="00D733C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4848A3">
        <w:rPr>
          <w:rFonts w:ascii="Arial Narrow" w:eastAsia="Times New Roman" w:hAnsi="Arial Narrow" w:cs="Times New Roman"/>
          <w:sz w:val="24"/>
          <w:szCs w:val="24"/>
          <w:lang w:eastAsia="es-ES"/>
        </w:rPr>
        <w:t>1. El horario de comidas, levantarse y acostarse estará de acuerdo con los estándares de vida socialmente admitidos.</w:t>
      </w:r>
    </w:p>
    <w:p w:rsidR="00D733C9" w:rsidRPr="004848A3" w:rsidRDefault="00D733C9" w:rsidP="00D733C9">
      <w:pPr>
        <w:spacing w:before="100" w:beforeAutospacing="1" w:after="100" w:afterAutospacing="1" w:line="276" w:lineRule="auto"/>
        <w:jc w:val="both"/>
        <w:rPr>
          <w:rFonts w:ascii="Arial Narrow" w:eastAsia="Calibri" w:hAnsi="Arial Narrow" w:cs="Times New Roman"/>
          <w:lang w:val="es-ES_tradnl"/>
        </w:rPr>
      </w:pPr>
      <w:r w:rsidRPr="004848A3">
        <w:rPr>
          <w:rFonts w:ascii="Arial Narrow" w:eastAsia="Times New Roman" w:hAnsi="Arial Narrow" w:cs="Times New Roman"/>
          <w:sz w:val="24"/>
          <w:szCs w:val="24"/>
          <w:lang w:eastAsia="es-ES"/>
        </w:rPr>
        <w:t>2. El horario de comidas será preferentemente en las franjas horarias que se señalan a continuación, salvo necesidades específicas nutricionales del usuario determinadas específicamente por el médico o titulado en nutrición humana y dietética:</w:t>
      </w:r>
    </w:p>
    <w:p w:rsidR="00D733C9" w:rsidRPr="004848A3" w:rsidRDefault="00D733C9" w:rsidP="00D733C9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4848A3">
        <w:rPr>
          <w:rFonts w:ascii="Arial Narrow" w:eastAsia="Times New Roman" w:hAnsi="Arial Narrow" w:cs="Times New Roman"/>
          <w:sz w:val="24"/>
          <w:szCs w:val="24"/>
          <w:lang w:eastAsia="es-ES"/>
        </w:rPr>
        <w:t>a) Horario de desayuno: de 08:00 a 10:00 horas</w:t>
      </w:r>
    </w:p>
    <w:p w:rsidR="00D733C9" w:rsidRPr="004848A3" w:rsidRDefault="00D733C9" w:rsidP="00D733C9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4848A3">
        <w:rPr>
          <w:rFonts w:ascii="Arial Narrow" w:eastAsia="Times New Roman" w:hAnsi="Arial Narrow" w:cs="Times New Roman"/>
          <w:sz w:val="24"/>
          <w:szCs w:val="24"/>
          <w:lang w:eastAsia="es-ES"/>
        </w:rPr>
        <w:t>b) Horario de comida: De 13:00 a 14:00 horas</w:t>
      </w:r>
    </w:p>
    <w:p w:rsidR="00D733C9" w:rsidRPr="004848A3" w:rsidRDefault="00D733C9" w:rsidP="00D733C9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4848A3">
        <w:rPr>
          <w:rFonts w:ascii="Arial Narrow" w:eastAsia="Times New Roman" w:hAnsi="Arial Narrow" w:cs="Times New Roman"/>
          <w:sz w:val="24"/>
          <w:szCs w:val="24"/>
          <w:lang w:eastAsia="es-ES"/>
        </w:rPr>
        <w:t>c) Horario de merienda: De 16:30 a 17:00 horas</w:t>
      </w:r>
    </w:p>
    <w:p w:rsidR="00D733C9" w:rsidRPr="004848A3" w:rsidRDefault="00D733C9" w:rsidP="00D733C9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4848A3">
        <w:rPr>
          <w:rFonts w:ascii="Arial Narrow" w:eastAsia="Times New Roman" w:hAnsi="Arial Narrow" w:cs="Times New Roman"/>
          <w:sz w:val="24"/>
          <w:szCs w:val="24"/>
          <w:lang w:eastAsia="es-ES"/>
        </w:rPr>
        <w:t>d) Horario de cena: De 19:00 a 20:00 horas</w:t>
      </w:r>
    </w:p>
    <w:p w:rsidR="00D733C9" w:rsidRPr="004848A3" w:rsidRDefault="00D733C9" w:rsidP="00D733C9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4848A3">
        <w:rPr>
          <w:rFonts w:ascii="Arial Narrow" w:eastAsia="Times New Roman" w:hAnsi="Arial Narrow" w:cs="Times New Roman"/>
          <w:sz w:val="24"/>
          <w:szCs w:val="24"/>
          <w:lang w:eastAsia="es-ES"/>
        </w:rPr>
        <w:t>e) En caso de recena: de 22:00 a 24:00 horas</w:t>
      </w:r>
    </w:p>
    <w:p w:rsidR="00D733C9" w:rsidRPr="004848A3" w:rsidRDefault="00D733C9" w:rsidP="00D733C9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val="es-ES_tradnl"/>
        </w:rPr>
      </w:pPr>
    </w:p>
    <w:p w:rsidR="00D733C9" w:rsidRPr="004848A3" w:rsidRDefault="00D733C9" w:rsidP="00D733C9">
      <w:pPr>
        <w:spacing w:after="0" w:line="240" w:lineRule="auto"/>
        <w:ind w:left="-284"/>
        <w:jc w:val="both"/>
        <w:rPr>
          <w:rFonts w:ascii="Arial Narrow" w:eastAsia="Times New Roman" w:hAnsi="Arial Narrow" w:cs="Times New Roman"/>
          <w:color w:val="1F497D"/>
          <w:sz w:val="24"/>
          <w:szCs w:val="24"/>
          <w:lang w:eastAsia="es-ES"/>
        </w:rPr>
      </w:pPr>
    </w:p>
    <w:p w:rsidR="00AB057B" w:rsidRDefault="00AB057B"/>
    <w:sectPr w:rsidR="00AB057B" w:rsidSect="00AB0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33C9"/>
    <w:rsid w:val="00691428"/>
    <w:rsid w:val="00AB057B"/>
    <w:rsid w:val="00D7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C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Portatil157-PC</dc:creator>
  <cp:lastModifiedBy>Portatil157-PC</cp:lastModifiedBy>
  <cp:revision>1</cp:revision>
  <dcterms:created xsi:type="dcterms:W3CDTF">2020-10-05T07:25:00Z</dcterms:created>
  <dcterms:modified xsi:type="dcterms:W3CDTF">2020-10-05T07:27:00Z</dcterms:modified>
</cp:coreProperties>
</file>